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72" w:rsidRDefault="00AA3672" w:rsidP="00AA3672">
      <w:pPr>
        <w:jc w:val="center"/>
        <w:rPr>
          <w:b/>
        </w:rPr>
      </w:pPr>
      <w:r w:rsidRPr="00C5697D">
        <w:rPr>
          <w:b/>
        </w:rPr>
        <w:t xml:space="preserve">DEMANDA  </w:t>
      </w:r>
      <w:r>
        <w:rPr>
          <w:b/>
        </w:rPr>
        <w:t xml:space="preserve"> </w:t>
      </w:r>
      <w:r w:rsidRPr="00C5697D">
        <w:rPr>
          <w:b/>
        </w:rPr>
        <w:t xml:space="preserve">ACCION </w:t>
      </w:r>
      <w:r>
        <w:rPr>
          <w:b/>
        </w:rPr>
        <w:t xml:space="preserve"> </w:t>
      </w:r>
      <w:r w:rsidRPr="00C5697D">
        <w:rPr>
          <w:b/>
        </w:rPr>
        <w:t>POPULAR</w:t>
      </w:r>
    </w:p>
    <w:p w:rsidR="00AA3672" w:rsidRPr="00C5697D" w:rsidRDefault="00AA3672" w:rsidP="00AA3672">
      <w:pPr>
        <w:jc w:val="center"/>
        <w:rPr>
          <w:b/>
        </w:rPr>
      </w:pPr>
    </w:p>
    <w:p w:rsidR="00AA3672" w:rsidRDefault="00AA3672" w:rsidP="00AA3672">
      <w:pPr>
        <w:jc w:val="center"/>
      </w:pPr>
    </w:p>
    <w:p w:rsidR="00AA3672" w:rsidRPr="00004291" w:rsidRDefault="00AA3672" w:rsidP="00AA3672">
      <w:pPr>
        <w:pStyle w:val="Ttulo2"/>
        <w:rPr>
          <w:rFonts w:ascii="Arial" w:hAnsi="Arial" w:cs="Arial"/>
          <w:b w:val="0"/>
          <w:color w:val="auto"/>
          <w:sz w:val="24"/>
        </w:rPr>
      </w:pPr>
      <w:r w:rsidRPr="00004291">
        <w:rPr>
          <w:rFonts w:ascii="Arial" w:hAnsi="Arial" w:cs="Arial"/>
          <w:b w:val="0"/>
          <w:color w:val="auto"/>
          <w:sz w:val="24"/>
        </w:rPr>
        <w:t xml:space="preserve">Bucaramanga, </w:t>
      </w:r>
      <w:r w:rsidR="00B23A63" w:rsidRPr="00004291">
        <w:rPr>
          <w:rFonts w:ascii="Arial" w:hAnsi="Arial" w:cs="Arial"/>
          <w:b w:val="0"/>
          <w:color w:val="auto"/>
          <w:sz w:val="24"/>
        </w:rPr>
        <w:fldChar w:fldCharType="begin">
          <w:ffData>
            <w:name w:val="Texto1"/>
            <w:enabled/>
            <w:calcOnExit w:val="0"/>
            <w:textInput>
              <w:default w:val="Fecha"/>
            </w:textInput>
          </w:ffData>
        </w:fldChar>
      </w:r>
      <w:bookmarkStart w:id="0" w:name="Texto1"/>
      <w:r w:rsidRPr="00004291">
        <w:rPr>
          <w:rFonts w:ascii="Arial" w:hAnsi="Arial" w:cs="Arial"/>
          <w:b w:val="0"/>
          <w:color w:val="auto"/>
          <w:sz w:val="24"/>
        </w:rPr>
        <w:instrText xml:space="preserve"> FORMTEXT </w:instrText>
      </w:r>
      <w:r w:rsidR="00B23A63" w:rsidRPr="00004291">
        <w:rPr>
          <w:rFonts w:ascii="Arial" w:hAnsi="Arial" w:cs="Arial"/>
          <w:b w:val="0"/>
          <w:color w:val="auto"/>
          <w:sz w:val="24"/>
        </w:rPr>
      </w:r>
      <w:r w:rsidR="00B23A63" w:rsidRPr="00004291">
        <w:rPr>
          <w:rFonts w:ascii="Arial" w:hAnsi="Arial" w:cs="Arial"/>
          <w:b w:val="0"/>
          <w:color w:val="auto"/>
          <w:sz w:val="24"/>
        </w:rPr>
        <w:fldChar w:fldCharType="separate"/>
      </w:r>
      <w:r w:rsidRPr="00004291">
        <w:rPr>
          <w:rFonts w:ascii="Arial" w:hAnsi="Arial" w:cs="Arial"/>
          <w:b w:val="0"/>
          <w:noProof/>
          <w:color w:val="auto"/>
          <w:sz w:val="24"/>
        </w:rPr>
        <w:t>Fecha</w:t>
      </w:r>
      <w:r w:rsidR="00B23A63" w:rsidRPr="00004291">
        <w:rPr>
          <w:rFonts w:ascii="Arial" w:hAnsi="Arial" w:cs="Arial"/>
          <w:b w:val="0"/>
          <w:color w:val="auto"/>
          <w:sz w:val="24"/>
        </w:rPr>
        <w:fldChar w:fldCharType="end"/>
      </w:r>
      <w:bookmarkEnd w:id="0"/>
    </w:p>
    <w:p w:rsidR="00AA3672" w:rsidRDefault="00AA3672" w:rsidP="00AA3672">
      <w:pPr>
        <w:jc w:val="both"/>
      </w:pPr>
    </w:p>
    <w:p w:rsidR="00AA3672" w:rsidRDefault="00AA3672" w:rsidP="00AA3672">
      <w:pPr>
        <w:jc w:val="both"/>
      </w:pPr>
    </w:p>
    <w:p w:rsidR="00AA3672" w:rsidRDefault="00AA3672" w:rsidP="00AA3672">
      <w:pPr>
        <w:jc w:val="both"/>
      </w:pPr>
    </w:p>
    <w:p w:rsidR="00AA3672" w:rsidRDefault="00AA3672" w:rsidP="00AA3672">
      <w:pPr>
        <w:jc w:val="both"/>
      </w:pPr>
      <w:r>
        <w:t>Señor:</w:t>
      </w:r>
    </w:p>
    <w:bookmarkStart w:id="1" w:name="Texto2"/>
    <w:p w:rsidR="00AA3672" w:rsidRDefault="00042BE0" w:rsidP="00AA3672">
      <w:r>
        <w:fldChar w:fldCharType="begin">
          <w:ffData>
            <w:name w:val="Texto2"/>
            <w:enabled/>
            <w:calcOnExit w:val="0"/>
            <w:textInput>
              <w:default w:val="Juez Administrativ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Juez Administrativo</w:t>
      </w:r>
      <w:r>
        <w:fldChar w:fldCharType="end"/>
      </w:r>
      <w:bookmarkEnd w:id="1"/>
      <w:r w:rsidR="00AA3672">
        <w:t>(Reparto)</w:t>
      </w:r>
      <w:r>
        <w:t xml:space="preserve"> o</w:t>
      </w:r>
    </w:p>
    <w:bookmarkStart w:id="2" w:name="Texto5"/>
    <w:p w:rsidR="00AA3672" w:rsidRDefault="00042BE0" w:rsidP="00AA3672">
      <w:pPr>
        <w:pStyle w:val="Ttulo1"/>
        <w:jc w:val="both"/>
        <w:rPr>
          <w:b w:val="0"/>
        </w:rPr>
      </w:pPr>
      <w:r>
        <w:fldChar w:fldCharType="begin">
          <w:ffData>
            <w:name w:val="Texto5"/>
            <w:enabled/>
            <w:calcOnExit w:val="0"/>
            <w:textInput>
              <w:default w:val="JUZGADO CIVIL DEL CIRCUIT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JUZGADO CIVIL DEL CIRCUITO</w:t>
      </w:r>
      <w:r>
        <w:fldChar w:fldCharType="end"/>
      </w:r>
      <w:bookmarkEnd w:id="2"/>
      <w:r w:rsidR="00AA3672">
        <w:rPr>
          <w:b w:val="0"/>
        </w:rPr>
        <w:t>(Reparto)</w:t>
      </w:r>
    </w:p>
    <w:p w:rsidR="00AA3672" w:rsidRDefault="00042BE0" w:rsidP="00AA3672">
      <w:r>
        <w:t>Bucaramanga</w:t>
      </w:r>
    </w:p>
    <w:p w:rsidR="001F7F42" w:rsidRDefault="001F7F42" w:rsidP="00AA3672"/>
    <w:p w:rsidR="00AA3672" w:rsidRDefault="00AA3672" w:rsidP="00AA3672"/>
    <w:p w:rsidR="00AA3672" w:rsidRDefault="00AA3672" w:rsidP="00AA3672"/>
    <w:p w:rsidR="00042BE0" w:rsidRDefault="00042BE0" w:rsidP="00042BE0"/>
    <w:p w:rsidR="00AA3672" w:rsidRDefault="00042BE0" w:rsidP="00042BE0">
      <w:pPr>
        <w:jc w:val="both"/>
      </w:pPr>
      <w:r>
        <w:t xml:space="preserve">Yo,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  <w:r w:rsidRPr="001F7F42">
        <w:t xml:space="preserve"> (nombre y apellidos de quien interpone la acción), identificado co</w:t>
      </w:r>
      <w:r>
        <w:t>n la cédula de ciudadanía No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  <w:r w:rsidRPr="001F7F42">
        <w:t>, obrando en nombre propio,</w:t>
      </w:r>
      <w:r>
        <w:t xml:space="preserve"> con domicilio en la ciudad de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  <w:r>
        <w:t xml:space="preserve">y residente en la dirección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  <w:r w:rsidRPr="001F7F42">
        <w:t>respetuosamente acudo a usted, con fundamento en el artículo 12 de la Ley 472 de 1998, con el fin de interponer una Acción Popular</w:t>
      </w:r>
      <w:r>
        <w:t xml:space="preserve">  </w:t>
      </w:r>
      <w:r w:rsidR="00AA3672">
        <w:t xml:space="preserve">contra </w:t>
      </w:r>
      <w:r w:rsidR="00B23A63">
        <w:fldChar w:fldCharType="begin">
          <w:ffData>
            <w:name w:val="Texto19"/>
            <w:enabled/>
            <w:calcOnExit w:val="0"/>
            <w:textInput>
              <w:default w:val="Entidad demandada"/>
            </w:textInput>
          </w:ffData>
        </w:fldChar>
      </w:r>
      <w:r w:rsidR="00AA3672">
        <w:instrText xml:space="preserve"> FORMTEXT </w:instrText>
      </w:r>
      <w:r w:rsidR="00B23A63">
        <w:fldChar w:fldCharType="separate"/>
      </w:r>
      <w:r w:rsidR="00AA3672">
        <w:rPr>
          <w:noProof/>
        </w:rPr>
        <w:t>Entidad demandada</w:t>
      </w:r>
      <w:r w:rsidR="00B23A63">
        <w:fldChar w:fldCharType="end"/>
      </w:r>
      <w:r w:rsidR="00AA3672">
        <w:t xml:space="preserve">,  cuyo Representante Legal o Gerente es </w:t>
      </w:r>
      <w:r w:rsidR="00B23A63">
        <w:fldChar w:fldCharType="begin">
          <w:ffData>
            <w:name w:val="Texto20"/>
            <w:enabled/>
            <w:calcOnExit w:val="0"/>
            <w:textInput/>
          </w:ffData>
        </w:fldChar>
      </w:r>
      <w:r w:rsidR="00AA3672">
        <w:instrText xml:space="preserve"> FORMTEXT </w:instrText>
      </w:r>
      <w:r w:rsidR="00B23A63">
        <w:fldChar w:fldCharType="separate"/>
      </w:r>
      <w:r w:rsidR="00AA3672">
        <w:rPr>
          <w:rFonts w:ascii="Cambria Math" w:hAnsi="Cambria Math" w:cs="Cambria Math"/>
          <w:noProof/>
        </w:rPr>
        <w:t> </w:t>
      </w:r>
      <w:r w:rsidR="00AA3672">
        <w:rPr>
          <w:rFonts w:ascii="Cambria Math" w:hAnsi="Cambria Math" w:cs="Cambria Math"/>
          <w:noProof/>
        </w:rPr>
        <w:t> </w:t>
      </w:r>
      <w:r w:rsidR="00AA3672">
        <w:rPr>
          <w:rFonts w:ascii="Cambria Math" w:hAnsi="Cambria Math" w:cs="Cambria Math"/>
          <w:noProof/>
        </w:rPr>
        <w:t> </w:t>
      </w:r>
      <w:r w:rsidR="00AA3672">
        <w:rPr>
          <w:rFonts w:ascii="Cambria Math" w:hAnsi="Cambria Math" w:cs="Cambria Math"/>
          <w:noProof/>
        </w:rPr>
        <w:t> </w:t>
      </w:r>
      <w:r w:rsidR="00AA3672">
        <w:rPr>
          <w:rFonts w:ascii="Cambria Math" w:hAnsi="Cambria Math" w:cs="Cambria Math"/>
          <w:noProof/>
        </w:rPr>
        <w:t> </w:t>
      </w:r>
      <w:r w:rsidR="00B23A63">
        <w:fldChar w:fldCharType="end"/>
      </w:r>
      <w:r w:rsidR="00AA3672">
        <w:t>, para que previo el trámite legal pertinente, proceda su Despacho a efectuar las declaraciones que solicitaré en la parte petitoria de esta demanda, teniendo en cuenta los hechos que narraré a continuación.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  <w:rPr>
          <w:b/>
        </w:rPr>
      </w:pPr>
      <w:r>
        <w:rPr>
          <w:b/>
        </w:rPr>
        <w:t>HECHOS</w:t>
      </w:r>
    </w:p>
    <w:p w:rsidR="00AA3672" w:rsidRDefault="00AA3672" w:rsidP="00AA3672">
      <w:pPr>
        <w:pStyle w:val="Textoindependiente"/>
      </w:pPr>
    </w:p>
    <w:p w:rsidR="00AA3672" w:rsidRDefault="00B23A63" w:rsidP="00AA3672">
      <w:pPr>
        <w:pStyle w:val="Textoindependiente"/>
      </w:pPr>
      <w:r>
        <w:fldChar w:fldCharType="begin">
          <w:ffData>
            <w:name w:val="Texto21"/>
            <w:enabled/>
            <w:calcOnExit w:val="0"/>
            <w:textInput>
              <w:default w:val="NARRACIÓN DETALLADA Y CRONOLÓGICA DE LOS SUCESOS E INTERVENCIONES DE LAS AUTORIDADES, PERSONAS JURÍDICAS, PERSONAS NATURALES, ETC., EN LA PRESUNTA VULNERACIÓN A DERECHOS COLECTIVOS"/>
            </w:textInput>
          </w:ffData>
        </w:fldChar>
      </w:r>
      <w:r w:rsidR="00AA3672">
        <w:instrText xml:space="preserve"> FORMTEXT </w:instrText>
      </w:r>
      <w:r>
        <w:fldChar w:fldCharType="separate"/>
      </w:r>
      <w:r w:rsidR="00AA3672">
        <w:rPr>
          <w:noProof/>
        </w:rPr>
        <w:t>NARRACIÓN DETALLADA Y CRONOLÓGICA DE LOS SUCESOS E INTERVENCIONES DE LAS AUTORIDADES, PERSONAS JURÍDICAS, PERSONAS NATURALES, ETC., EN LA PRESUNTA VULNERACIÓN A DERECHOS COLECTIVOS</w:t>
      </w:r>
      <w:r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  <w:jc w:val="center"/>
        <w:rPr>
          <w:b/>
        </w:rPr>
      </w:pPr>
      <w:r>
        <w:rPr>
          <w:b/>
        </w:rPr>
        <w:t>INTERES O DERECHO COLECTIVO VULNERADO O AMENAZADO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</w:pPr>
    </w:p>
    <w:p w:rsidR="00AA3672" w:rsidRDefault="00B23A63" w:rsidP="00AA3672">
      <w:pPr>
        <w:pStyle w:val="Textoindependiente"/>
      </w:pPr>
      <w:r>
        <w:fldChar w:fldCharType="begin">
          <w:ffData>
            <w:name w:val="Texto22"/>
            <w:enabled/>
            <w:calcOnExit w:val="0"/>
            <w:textInput>
              <w:default w:val="VER EL ARTÍCULO 4 DE LA LEY 472 DE 1.998,  ASI  COMO  TRATADOS INTERNACIONALES  APROBADOS   POR COLOMBIA"/>
            </w:textInput>
          </w:ffData>
        </w:fldChar>
      </w:r>
      <w:r w:rsidR="00AA3672">
        <w:instrText xml:space="preserve"> FORMTEXT </w:instrText>
      </w:r>
      <w:r>
        <w:fldChar w:fldCharType="separate"/>
      </w:r>
      <w:r w:rsidR="00AA3672">
        <w:rPr>
          <w:noProof/>
        </w:rPr>
        <w:t>VER EL ARTÍCULO 4 DE LA LEY 472 DE 1.998,  ASI  COMO  TRATADOS INTERNACIONALES  APROBADOS   POR COLOMBIA</w:t>
      </w:r>
      <w:r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  <w:jc w:val="center"/>
        <w:rPr>
          <w:b/>
        </w:rPr>
      </w:pPr>
    </w:p>
    <w:p w:rsidR="00AA3672" w:rsidRDefault="00AA3672" w:rsidP="00AA3672">
      <w:pPr>
        <w:pStyle w:val="Textoindependiente"/>
        <w:jc w:val="center"/>
        <w:rPr>
          <w:b/>
        </w:rPr>
      </w:pPr>
    </w:p>
    <w:p w:rsidR="00AA3672" w:rsidRDefault="00AA3672" w:rsidP="00AA3672">
      <w:pPr>
        <w:pStyle w:val="Textoindependiente"/>
        <w:jc w:val="center"/>
        <w:rPr>
          <w:b/>
        </w:rPr>
      </w:pPr>
      <w:r>
        <w:rPr>
          <w:b/>
        </w:rPr>
        <w:t>CONSIDERACIONES</w:t>
      </w:r>
    </w:p>
    <w:p w:rsidR="00AA3672" w:rsidRDefault="00AA3672" w:rsidP="00AA3672">
      <w:pPr>
        <w:pStyle w:val="Textoindependiente"/>
      </w:pPr>
    </w:p>
    <w:p w:rsidR="00AA3672" w:rsidRDefault="00B23A63" w:rsidP="00AA3672">
      <w:pPr>
        <w:pStyle w:val="Textoindependiente"/>
      </w:pPr>
      <w:r>
        <w:fldChar w:fldCharType="begin">
          <w:ffData>
            <w:name w:val="Texto23"/>
            <w:enabled/>
            <w:calcOnExit w:val="0"/>
            <w:textInput>
              <w:default w:val="GUARDAR COHERENCIA ENTRE LOS HECHOS Y LAS CONSIDERACIONES  VER TODO LO RELACIONADO CON EL MEDIO AMBIENTE, TESIS DOCTRINARIAS, JURISPRUDENCIA, ETC."/>
            </w:textInput>
          </w:ffData>
        </w:fldChar>
      </w:r>
      <w:r w:rsidR="00AA3672">
        <w:instrText xml:space="preserve"> FORMTEXT </w:instrText>
      </w:r>
      <w:r>
        <w:fldChar w:fldCharType="separate"/>
      </w:r>
      <w:r w:rsidR="00AA3672">
        <w:rPr>
          <w:noProof/>
        </w:rPr>
        <w:t>GUARDAR COHERENCIA ENTRE LOS HECHOS Y LAS CONSIDERACIONES  VER TODO LO RELACIONADO CON EL MEDIO AMBIENTE, TESIS DOCTRINARIAS, JURISPRUDENCIA, ETC.</w:t>
      </w:r>
      <w:r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  <w:rPr>
          <w:b/>
        </w:rPr>
      </w:pPr>
      <w:r>
        <w:rPr>
          <w:b/>
        </w:rPr>
        <w:t>MEDIDA CAUTELAR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</w:p>
    <w:p w:rsidR="00AA3672" w:rsidRDefault="00B23A63" w:rsidP="00AA3672">
      <w:pPr>
        <w:pStyle w:val="Textoindependiente"/>
      </w:pPr>
      <w:r>
        <w:fldChar w:fldCharType="begin">
          <w:ffData>
            <w:name w:val="Texto24"/>
            <w:enabled/>
            <w:calcOnExit w:val="0"/>
            <w:textInput>
              <w:default w:val="SE SOLICITA EXPRESAMENTE CUANDO SE QUIERE PREVENIR UN DAÑO INMINENTE O IRREMEDIABLE"/>
            </w:textInput>
          </w:ffData>
        </w:fldChar>
      </w:r>
      <w:r w:rsidR="00AA3672">
        <w:instrText xml:space="preserve"> FORMTEXT </w:instrText>
      </w:r>
      <w:r>
        <w:fldChar w:fldCharType="separate"/>
      </w:r>
      <w:r w:rsidR="00AA3672">
        <w:rPr>
          <w:noProof/>
        </w:rPr>
        <w:t>SE SOLICITA EXPRESAMENTE CUANDO SE QUIERE PREVENIR UN DAÑO INMINENTE O IRREMEDIABLE</w:t>
      </w:r>
      <w:r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Con el fin de evitar un perjuicio irremediable y salvaguardar  el derecho Colectivo afectado,  solicito de conformidad con él articulo 25 de la ley  la siguientes medidas: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 xml:space="preserve">Ordenar la inmediata cesación de </w:t>
      </w:r>
      <w:r w:rsidR="00B23A63">
        <w:fldChar w:fldCharType="begin">
          <w:ffData>
            <w:name w:val="Texto25"/>
            <w:enabled/>
            <w:calcOnExit w:val="0"/>
            <w:textInput>
              <w:default w:val="LAS ACTIVIDADES QUE PUEDAN ORIGINAR EL DAÑO, QUE LO HAYAN CAUSADO O LO SIGAN OCASIONANDO"/>
            </w:textInput>
          </w:ffData>
        </w:fldChar>
      </w:r>
      <w:r>
        <w:instrText xml:space="preserve"> FORMTEXT </w:instrText>
      </w:r>
      <w:r w:rsidR="00B23A63">
        <w:fldChar w:fldCharType="separate"/>
      </w:r>
      <w:r>
        <w:rPr>
          <w:noProof/>
        </w:rPr>
        <w:t>LAS ACTIVIDADES QUE PUEDAN ORIGINAR EL DAÑO, QUE LO HAYAN CAUSADO O LO SIGAN OCASIONANDO</w:t>
      </w:r>
      <w:r w:rsidR="00B23A63"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 xml:space="preserve">Ordenar que se ejecuten los actos necesarios para  </w:t>
      </w:r>
      <w:r w:rsidR="00B23A63">
        <w:fldChar w:fldCharType="begin">
          <w:ffData>
            <w:name w:val="Texto26"/>
            <w:enabled/>
            <w:calcOnExit w:val="0"/>
            <w:textInput>
              <w:default w:val="CUANDO LA CONDUCTA POTENCIALMENTE PERJUDICIAL O DAÑINA SEA CONSECUENCIA DE LA OMISIÓN DEL DEMANDADO"/>
            </w:textInput>
          </w:ffData>
        </w:fldChar>
      </w:r>
      <w:r>
        <w:instrText xml:space="preserve"> FORMTEXT </w:instrText>
      </w:r>
      <w:r w:rsidR="00B23A63">
        <w:fldChar w:fldCharType="separate"/>
      </w:r>
      <w:r>
        <w:rPr>
          <w:noProof/>
        </w:rPr>
        <w:t>CUANDO LA CONDUCTA POTENCIALMENTE PERJUDICIAL O DAÑINA SEA CONSECUENCIA DE LA OMISIÓN DEL DEMANDADO</w:t>
      </w:r>
      <w:r w:rsidR="00B23A63"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Obligar al demandado a presentar caución para garantizar el cumplimiento de cualquiera de las anteriores medidas previas.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Ordenar con cargo al fondo para la defensa de los derechos e intereses colectivos los estudios necesarios para establecer la naturaleza del daño y las medidas urgentes a tomar para mitigarlo.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  <w:jc w:val="center"/>
        <w:rPr>
          <w:b/>
        </w:rPr>
      </w:pPr>
      <w:r>
        <w:rPr>
          <w:b/>
        </w:rPr>
        <w:t>PRETENSIONES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 xml:space="preserve">Solicito, Señor </w:t>
      </w:r>
      <w:r w:rsidR="00B23A63">
        <w:fldChar w:fldCharType="begin">
          <w:ffData>
            <w:name w:val="Texto27"/>
            <w:enabled/>
            <w:calcOnExit w:val="0"/>
            <w:textInput>
              <w:default w:val="Magistrado"/>
            </w:textInput>
          </w:ffData>
        </w:fldChar>
      </w:r>
      <w:r>
        <w:instrText xml:space="preserve"> FORMTEXT </w:instrText>
      </w:r>
      <w:r w:rsidR="00B23A63">
        <w:fldChar w:fldCharType="separate"/>
      </w:r>
      <w:r>
        <w:rPr>
          <w:noProof/>
        </w:rPr>
        <w:t>Magistrado</w:t>
      </w:r>
      <w:r w:rsidR="00B23A63">
        <w:fldChar w:fldCharType="end"/>
      </w:r>
      <w:r>
        <w:t xml:space="preserve"> o </w:t>
      </w:r>
      <w:r w:rsidR="00B23A63">
        <w:fldChar w:fldCharType="begin">
          <w:ffData>
            <w:name w:val="Texto28"/>
            <w:enabled/>
            <w:calcOnExit w:val="0"/>
            <w:textInput>
              <w:default w:val="Juez"/>
            </w:textInput>
          </w:ffData>
        </w:fldChar>
      </w:r>
      <w:bookmarkStart w:id="3" w:name="Texto28"/>
      <w:r>
        <w:instrText xml:space="preserve"> FORMTEXT </w:instrText>
      </w:r>
      <w:r w:rsidR="00B23A63">
        <w:fldChar w:fldCharType="separate"/>
      </w:r>
      <w:r>
        <w:rPr>
          <w:noProof/>
        </w:rPr>
        <w:t>Juez</w:t>
      </w:r>
      <w:r w:rsidR="00B23A63">
        <w:fldChar w:fldCharType="end"/>
      </w:r>
      <w:bookmarkEnd w:id="3"/>
      <w:r>
        <w:t xml:space="preserve"> en atención a los hechos y consideraciones expuestas,  efectuar los siguientes pronunciamientos:</w:t>
      </w:r>
    </w:p>
    <w:p w:rsidR="00AA3672" w:rsidRDefault="00AA3672" w:rsidP="00AA3672">
      <w:pPr>
        <w:pStyle w:val="Textoindependiente"/>
      </w:pPr>
    </w:p>
    <w:p w:rsidR="00AA3672" w:rsidRDefault="00B23A63" w:rsidP="00AA3672">
      <w:pPr>
        <w:pStyle w:val="Textoindependiente"/>
      </w:pPr>
      <w:r>
        <w:fldChar w:fldCharType="begin">
          <w:ffData>
            <w:name w:val="Texto29"/>
            <w:enabled/>
            <w:calcOnExit w:val="0"/>
            <w:textInput>
              <w:default w:val="LAS PRETENSIONES SON PREVENTIVAS O RESARCITORIAS"/>
            </w:textInput>
          </w:ffData>
        </w:fldChar>
      </w:r>
      <w:r w:rsidR="00AA3672">
        <w:instrText xml:space="preserve"> FORMTEXT </w:instrText>
      </w:r>
      <w:r>
        <w:fldChar w:fldCharType="separate"/>
      </w:r>
      <w:r w:rsidR="00AA3672">
        <w:rPr>
          <w:noProof/>
        </w:rPr>
        <w:t>LAS PRETENSIONES SON PREVENTIVAS O RESARCITORIAS</w:t>
      </w:r>
      <w:r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Ordenar al demandado ejecutar las  acciones  tendientes a evitar  el daño contingente, hacer cesar el peligro, la amenaza, la  vulneración  o agravio  sobre los derechos e intereses colectivos.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 xml:space="preserve">Ordenar restituir las cosas a su estado anterior. 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Se reconozca en caso de ser condenado el demandado lo ordenado por los artículos 39 y 40 de la ley.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  <w:rPr>
          <w:b/>
        </w:rPr>
      </w:pPr>
      <w:r>
        <w:rPr>
          <w:b/>
        </w:rPr>
        <w:t>PROCESO</w:t>
      </w:r>
    </w:p>
    <w:p w:rsidR="00AA3672" w:rsidRDefault="00AA3672" w:rsidP="00A1484E">
      <w:pPr>
        <w:pStyle w:val="Textoindependiente"/>
      </w:pPr>
    </w:p>
    <w:p w:rsidR="00AA3672" w:rsidRDefault="00AA3672" w:rsidP="00AA3672">
      <w:pPr>
        <w:pStyle w:val="Textoindependiente"/>
      </w:pPr>
      <w:r>
        <w:t>Se trata de un proceso, regulado por la Ley 472 de 1.998.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</w:pPr>
    </w:p>
    <w:p w:rsidR="00AA3672" w:rsidRDefault="00AA3672" w:rsidP="00A1484E">
      <w:pPr>
        <w:pStyle w:val="Textoindependiente"/>
        <w:jc w:val="center"/>
        <w:rPr>
          <w:b/>
        </w:rPr>
      </w:pPr>
      <w:r>
        <w:rPr>
          <w:b/>
        </w:rPr>
        <w:t>COMPETENCIA</w:t>
      </w: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</w:pPr>
      <w:r>
        <w:t>Es usted competente, por la naturaleza del asunto y la calidad del demandado, para conocer el presente proceso.</w:t>
      </w: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  <w:jc w:val="center"/>
        <w:rPr>
          <w:b/>
        </w:rPr>
      </w:pPr>
      <w:r>
        <w:rPr>
          <w:b/>
        </w:rPr>
        <w:t>MEDIOS DE PRUEBA Y ANEXOS</w:t>
      </w: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  <w:jc w:val="center"/>
      </w:pPr>
    </w:p>
    <w:p w:rsidR="00AA3672" w:rsidRDefault="00B23A63" w:rsidP="00AA3672">
      <w:pPr>
        <w:pStyle w:val="Textoindependiente"/>
      </w:pPr>
      <w:r>
        <w:fldChar w:fldCharType="begin">
          <w:ffData>
            <w:name w:val="Texto30"/>
            <w:enabled/>
            <w:calcOnExit w:val="0"/>
            <w:textInput>
              <w:default w:val="LAS PRUEBAS DEBEN CORRESPONDER A CADA UNO DE LOS HECHOS EXPUESTOS EN LA DEMANDA"/>
            </w:textInput>
          </w:ffData>
        </w:fldChar>
      </w:r>
      <w:r w:rsidR="00AA3672">
        <w:instrText xml:space="preserve"> FORMTEXT </w:instrText>
      </w:r>
      <w:r>
        <w:fldChar w:fldCharType="separate"/>
      </w:r>
      <w:r w:rsidR="00AA3672">
        <w:rPr>
          <w:noProof/>
        </w:rPr>
        <w:t>LAS PRUEBAS DEBEN CORRESPONDER A CADA UNO DE LOS HECHOS EXPUESTOS EN LA DEMANDA</w:t>
      </w:r>
      <w:r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 xml:space="preserve">Le solicito  tener y practicar como tales las siguientes: 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Documentales: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Testimoniales: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Pericial:</w:t>
      </w:r>
    </w:p>
    <w:p w:rsidR="00AA3672" w:rsidRDefault="00AA3672" w:rsidP="00AA3672">
      <w:pPr>
        <w:pStyle w:val="Textoindependiente"/>
      </w:pPr>
    </w:p>
    <w:p w:rsidR="00AA3672" w:rsidRDefault="00B23A63" w:rsidP="00AA3672">
      <w:pPr>
        <w:pStyle w:val="Textoindependiente"/>
      </w:pPr>
      <w:r>
        <w:fldChar w:fldCharType="begin">
          <w:ffData>
            <w:name w:val="Texto31"/>
            <w:enabled/>
            <w:calcOnExit w:val="0"/>
            <w:textInput>
              <w:default w:val="LOS ANEXOS DEBEN IR POR DUPLICADO O POR IGUAL NUMERO DE DEMANDADOS PARA REALIZAR EL TRASLADO"/>
            </w:textInput>
          </w:ffData>
        </w:fldChar>
      </w:r>
      <w:r w:rsidR="00AA3672">
        <w:instrText xml:space="preserve"> FORMTEXT </w:instrText>
      </w:r>
      <w:r>
        <w:fldChar w:fldCharType="separate"/>
      </w:r>
      <w:r w:rsidR="00AA3672">
        <w:rPr>
          <w:noProof/>
        </w:rPr>
        <w:t>LOS ANEXOS DEBEN IR POR DUPLICADO O POR IGUAL NUMERO DE DEMANDADOS PARA REALIZAR EL TRASLADO</w:t>
      </w:r>
      <w:r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  <w:jc w:val="center"/>
        <w:rPr>
          <w:b/>
        </w:rPr>
      </w:pPr>
    </w:p>
    <w:p w:rsidR="00AA3672" w:rsidRDefault="00AA3672" w:rsidP="00AA3672">
      <w:pPr>
        <w:pStyle w:val="Textoindependiente"/>
        <w:jc w:val="center"/>
        <w:rPr>
          <w:b/>
        </w:rPr>
      </w:pPr>
      <w:r>
        <w:rPr>
          <w:b/>
        </w:rPr>
        <w:t>NOTIFICACIONES</w:t>
      </w:r>
    </w:p>
    <w:p w:rsidR="00AA3672" w:rsidRDefault="00AA3672" w:rsidP="00AA3672">
      <w:pPr>
        <w:pStyle w:val="Textoindependiente"/>
        <w:jc w:val="center"/>
      </w:pPr>
    </w:p>
    <w:p w:rsidR="00AA3672" w:rsidRDefault="00AA3672" w:rsidP="00AA3672">
      <w:pPr>
        <w:pStyle w:val="Textoindependiente"/>
      </w:pPr>
      <w:r>
        <w:t xml:space="preserve">La Entidad demandada la recibirá en  </w:t>
      </w:r>
      <w:r w:rsidR="00B23A63">
        <w:fldChar w:fldCharType="begin">
          <w:ffData>
            <w:name w:val="Texto32"/>
            <w:enabled/>
            <w:calcOnExit w:val="0"/>
            <w:textInput/>
          </w:ffData>
        </w:fldChar>
      </w:r>
      <w:r>
        <w:instrText xml:space="preserve"> FORMTEXT </w:instrText>
      </w:r>
      <w:r w:rsidR="00B23A63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B23A63">
        <w:fldChar w:fldCharType="end"/>
      </w:r>
      <w:r>
        <w:t xml:space="preserve">  teléfono </w:t>
      </w:r>
      <w:r w:rsidR="00B23A63">
        <w:fldChar w:fldCharType="begin">
          <w:ffData>
            <w:name w:val="Texto33"/>
            <w:enabled/>
            <w:calcOnExit w:val="0"/>
            <w:textInput/>
          </w:ffData>
        </w:fldChar>
      </w:r>
      <w:r>
        <w:instrText xml:space="preserve"> FORMTEXT </w:instrText>
      </w:r>
      <w:r w:rsidR="00B23A63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B23A63">
        <w:fldChar w:fldCharType="end"/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El (los) suscritos la recibirá(n) en la Secretaría del Juzgado o en la siguiente Dirección</w:t>
      </w:r>
      <w:r w:rsidR="00B23A63">
        <w:fldChar w:fldCharType="begin">
          <w:ffData>
            <w:name w:val="Texto35"/>
            <w:enabled/>
            <w:calcOnExit w:val="0"/>
            <w:textInput/>
          </w:ffData>
        </w:fldChar>
      </w:r>
      <w:r>
        <w:instrText xml:space="preserve"> FORMTEXT </w:instrText>
      </w:r>
      <w:r w:rsidR="00B23A63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B23A63">
        <w:fldChar w:fldCharType="end"/>
      </w:r>
      <w:r>
        <w:t xml:space="preserve">, teléfono </w:t>
      </w:r>
      <w:r w:rsidR="00B23A63"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>
        <w:instrText xml:space="preserve"> FORMTEXT </w:instrText>
      </w:r>
      <w:r w:rsidR="00B23A63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B23A63">
        <w:fldChar w:fldCharType="end"/>
      </w:r>
      <w:bookmarkEnd w:id="4"/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  <w:r>
        <w:t>Atentamente,</w:t>
      </w:r>
    </w:p>
    <w:p w:rsidR="00AA3672" w:rsidRDefault="00AA3672" w:rsidP="00AA3672">
      <w:pPr>
        <w:pStyle w:val="Textoindependiente"/>
      </w:pPr>
    </w:p>
    <w:p w:rsidR="00AA3672" w:rsidRDefault="00AA3672" w:rsidP="00AA3672">
      <w:pPr>
        <w:pStyle w:val="Textoindependiente"/>
      </w:pPr>
    </w:p>
    <w:p w:rsidR="00A1484E" w:rsidRDefault="00A1484E" w:rsidP="00AA3672">
      <w:pPr>
        <w:pStyle w:val="Textoindependiente"/>
      </w:pPr>
    </w:p>
    <w:p w:rsidR="00AA3672" w:rsidRDefault="00B23A63" w:rsidP="00AA3672">
      <w:pPr>
        <w:pStyle w:val="Textoindependiente"/>
      </w:pPr>
      <w:r>
        <w:fldChar w:fldCharType="begin">
          <w:ffData>
            <w:name w:val="Texto36"/>
            <w:enabled/>
            <w:calcOnExit w:val="0"/>
            <w:textInput>
              <w:default w:val="Nombre del demandante"/>
            </w:textInput>
          </w:ffData>
        </w:fldChar>
      </w:r>
      <w:r w:rsidR="00AA3672">
        <w:instrText xml:space="preserve"> FORMTEXT </w:instrText>
      </w:r>
      <w:r>
        <w:fldChar w:fldCharType="separate"/>
      </w:r>
      <w:r w:rsidR="00AA3672">
        <w:rPr>
          <w:noProof/>
        </w:rPr>
        <w:t>Nombre del demandante</w:t>
      </w:r>
      <w:r>
        <w:fldChar w:fldCharType="end"/>
      </w:r>
    </w:p>
    <w:p w:rsidR="00AA3672" w:rsidRDefault="00AA3672" w:rsidP="00AA3672">
      <w:pPr>
        <w:pStyle w:val="Textoindependiente"/>
      </w:pPr>
      <w:r>
        <w:t xml:space="preserve">C.C Nro. </w:t>
      </w:r>
      <w:r w:rsidR="00B23A63">
        <w:fldChar w:fldCharType="begin">
          <w:ffData>
            <w:name w:val="Texto37"/>
            <w:enabled/>
            <w:calcOnExit w:val="0"/>
            <w:textInput/>
          </w:ffData>
        </w:fldChar>
      </w:r>
      <w:bookmarkStart w:id="5" w:name="Texto37"/>
      <w:r>
        <w:instrText xml:space="preserve"> FORMTEXT </w:instrText>
      </w:r>
      <w:r w:rsidR="00B23A63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B23A63">
        <w:fldChar w:fldCharType="end"/>
      </w:r>
      <w:bookmarkEnd w:id="5"/>
    </w:p>
    <w:p w:rsidR="00EB2232" w:rsidRDefault="00EB2232"/>
    <w:p w:rsidR="00A1484E" w:rsidRDefault="00A1484E" w:rsidP="00A1484E">
      <w:pPr>
        <w:jc w:val="both"/>
      </w:pPr>
    </w:p>
    <w:p w:rsidR="00A1484E" w:rsidRDefault="00A1484E" w:rsidP="00A1484E">
      <w:pPr>
        <w:jc w:val="both"/>
      </w:pPr>
      <w:r>
        <w:t>Anexo:</w:t>
      </w:r>
      <w:r w:rsidR="00B23A63">
        <w:fldChar w:fldCharType="begin">
          <w:ffData>
            <w:name w:val="Copias"/>
            <w:enabled/>
            <w:calcOnExit w:val="0"/>
            <w:textInput/>
          </w:ffData>
        </w:fldChar>
      </w:r>
      <w:bookmarkStart w:id="6" w:name="Copias"/>
      <w:r>
        <w:instrText xml:space="preserve"> FORMTEXT </w:instrText>
      </w:r>
      <w:r w:rsidR="00B23A63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B23A63">
        <w:fldChar w:fldCharType="end"/>
      </w:r>
      <w:bookmarkEnd w:id="6"/>
      <w:r>
        <w:t xml:space="preserve"> copias </w:t>
      </w:r>
    </w:p>
    <w:p w:rsidR="00A1484E" w:rsidRDefault="00A1484E" w:rsidP="00A1484E"/>
    <w:p w:rsidR="00A1484E" w:rsidRDefault="00A1484E" w:rsidP="00A1484E"/>
    <w:p w:rsidR="00A1484E" w:rsidRDefault="00A1484E"/>
    <w:sectPr w:rsidR="00A1484E" w:rsidSect="00EB223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EB" w:rsidRDefault="00BB2DEB" w:rsidP="00AA3672">
      <w:r>
        <w:separator/>
      </w:r>
    </w:p>
  </w:endnote>
  <w:endnote w:type="continuationSeparator" w:id="1">
    <w:p w:rsidR="00BB2DEB" w:rsidRDefault="00BB2DEB" w:rsidP="00AA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0238"/>
      <w:docPartObj>
        <w:docPartGallery w:val="Page Numbers (Bottom of Page)"/>
        <w:docPartUnique/>
      </w:docPartObj>
    </w:sdtPr>
    <w:sdtContent>
      <w:p w:rsidR="00AA3672" w:rsidRDefault="00B23A63">
        <w:pPr>
          <w:pStyle w:val="Piedepgina"/>
          <w:jc w:val="center"/>
        </w:pPr>
        <w:fldSimple w:instr=" PAGE   \* MERGEFORMAT ">
          <w:r w:rsidR="00042BE0">
            <w:rPr>
              <w:noProof/>
            </w:rPr>
            <w:t>1</w:t>
          </w:r>
        </w:fldSimple>
      </w:p>
    </w:sdtContent>
  </w:sdt>
  <w:p w:rsidR="00AA3672" w:rsidRDefault="00AA36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EB" w:rsidRDefault="00BB2DEB" w:rsidP="00AA3672">
      <w:r>
        <w:separator/>
      </w:r>
    </w:p>
  </w:footnote>
  <w:footnote w:type="continuationSeparator" w:id="1">
    <w:p w:rsidR="00BB2DEB" w:rsidRDefault="00BB2DEB" w:rsidP="00AA3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672"/>
    <w:rsid w:val="00042BE0"/>
    <w:rsid w:val="00126133"/>
    <w:rsid w:val="001F7F42"/>
    <w:rsid w:val="002C605E"/>
    <w:rsid w:val="0039730D"/>
    <w:rsid w:val="0043680A"/>
    <w:rsid w:val="006C3D46"/>
    <w:rsid w:val="006D4ADA"/>
    <w:rsid w:val="007C3C39"/>
    <w:rsid w:val="00946292"/>
    <w:rsid w:val="00A1484E"/>
    <w:rsid w:val="00A44290"/>
    <w:rsid w:val="00AA3672"/>
    <w:rsid w:val="00AE3388"/>
    <w:rsid w:val="00B23A63"/>
    <w:rsid w:val="00BB2DEB"/>
    <w:rsid w:val="00C67FD6"/>
    <w:rsid w:val="00C7786C"/>
    <w:rsid w:val="00CC1CCD"/>
    <w:rsid w:val="00D80378"/>
    <w:rsid w:val="00E21F7D"/>
    <w:rsid w:val="00E70AB5"/>
    <w:rsid w:val="00EB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72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A367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A3672"/>
    <w:rPr>
      <w:rFonts w:ascii="Arial" w:eastAsia="Times New Roman" w:hAnsi="Arial" w:cs="Arial"/>
      <w:b/>
      <w:bC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AA367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A3672"/>
    <w:rPr>
      <w:rFonts w:ascii="Arial" w:eastAsia="Times New Roman" w:hAnsi="Arial" w:cs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A36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3672"/>
    <w:rPr>
      <w:rFonts w:ascii="Arial" w:eastAsia="Times New Roman" w:hAnsi="Arial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36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672"/>
    <w:rPr>
      <w:rFonts w:ascii="Arial" w:eastAsia="Times New Roman" w:hAnsi="Arial" w:cs="Arial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5</cp:revision>
  <dcterms:created xsi:type="dcterms:W3CDTF">2012-05-25T17:53:00Z</dcterms:created>
  <dcterms:modified xsi:type="dcterms:W3CDTF">2012-05-25T22:23:00Z</dcterms:modified>
</cp:coreProperties>
</file>